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1B0AA65" w14:textId="7F8D406A" w:rsidR="00980BB0" w:rsidRDefault="00E44A1C" w:rsidP="00980BB0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E23FD">
        <w:rPr>
          <w:rFonts w:ascii="Arial" w:hAnsi="Arial" w:cs="Arial"/>
          <w:b/>
          <w:bCs/>
          <w:color w:val="000000"/>
          <w:sz w:val="28"/>
          <w:szCs w:val="28"/>
        </w:rPr>
        <w:t>Katie McMahon’s Celtic Celebration</w:t>
      </w:r>
    </w:p>
    <w:p w14:paraId="7CBDF220" w14:textId="77777777" w:rsidR="00E44A1C" w:rsidRPr="007223EF" w:rsidRDefault="00E44A1C" w:rsidP="00980BB0">
      <w:pPr>
        <w:rPr>
          <w:rFonts w:ascii="Arial" w:hAnsi="Arial" w:cs="Arial"/>
          <w:b/>
        </w:rPr>
      </w:pPr>
    </w:p>
    <w:p w14:paraId="650B08B4" w14:textId="64361007" w:rsidR="007271AC" w:rsidRDefault="003B77AD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Katie</w:t>
      </w:r>
      <w:r w:rsidR="00504F3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McMahon’s Celtic Celebration will bring a</w:t>
      </w:r>
      <w:r w:rsidR="00772909">
        <w:rPr>
          <w:rFonts w:ascii="Calibri" w:hAnsi="Calibri"/>
          <w:color w:val="000000"/>
          <w:sz w:val="22"/>
          <w:szCs w:val="22"/>
        </w:rPr>
        <w:t>n</w:t>
      </w:r>
      <w:r>
        <w:rPr>
          <w:rFonts w:ascii="Calibri" w:hAnsi="Calibri"/>
          <w:color w:val="000000"/>
          <w:sz w:val="22"/>
          <w:szCs w:val="22"/>
        </w:rPr>
        <w:t xml:space="preserve"> evening of </w:t>
      </w:r>
      <w:r w:rsidR="00772909">
        <w:rPr>
          <w:rFonts w:ascii="Calibri" w:hAnsi="Calibri"/>
          <w:color w:val="000000"/>
          <w:sz w:val="22"/>
          <w:szCs w:val="22"/>
        </w:rPr>
        <w:t>lively</w:t>
      </w:r>
      <w:r w:rsidR="00772909">
        <w:rPr>
          <w:rFonts w:ascii="Calibri" w:hAnsi="Calibri"/>
          <w:color w:val="000000"/>
          <w:sz w:val="22"/>
          <w:szCs w:val="22"/>
        </w:rPr>
        <w:t xml:space="preserve"> </w:t>
      </w:r>
      <w:r w:rsidR="00FB33E8">
        <w:rPr>
          <w:rFonts w:ascii="Calibri" w:hAnsi="Calibri"/>
          <w:color w:val="000000"/>
          <w:sz w:val="22"/>
          <w:szCs w:val="22"/>
        </w:rPr>
        <w:t xml:space="preserve">music and dance to </w:t>
      </w:r>
      <w:r w:rsidR="00504F31">
        <w:rPr>
          <w:rFonts w:ascii="Calibri" w:hAnsi="Calibri"/>
          <w:color w:val="000000"/>
          <w:sz w:val="22"/>
          <w:szCs w:val="22"/>
        </w:rPr>
        <w:t xml:space="preserve">on _______________(date) at ___________PM </w:t>
      </w:r>
      <w:r w:rsidR="00772909">
        <w:rPr>
          <w:rFonts w:ascii="Calibri" w:hAnsi="Calibri"/>
          <w:color w:val="000000"/>
          <w:sz w:val="22"/>
          <w:szCs w:val="22"/>
        </w:rPr>
        <w:t xml:space="preserve">at the </w:t>
      </w:r>
      <w:r w:rsidR="00FB33E8">
        <w:rPr>
          <w:rFonts w:ascii="Calibri" w:hAnsi="Calibri"/>
          <w:color w:val="000000"/>
          <w:sz w:val="22"/>
          <w:szCs w:val="22"/>
        </w:rPr>
        <w:t>_________(venue)</w:t>
      </w:r>
      <w:r w:rsidR="00772909">
        <w:rPr>
          <w:rFonts w:ascii="Calibri" w:hAnsi="Calibri"/>
          <w:color w:val="000000"/>
          <w:sz w:val="22"/>
          <w:szCs w:val="22"/>
        </w:rPr>
        <w:t xml:space="preserve">.  This concert is a part of the ___________Concert Association’s 2025-26 season. 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55D864FB" w14:textId="0911D7CE" w:rsidR="00772909" w:rsidRPr="002E23FD" w:rsidRDefault="00772909" w:rsidP="00772909">
      <w:pPr>
        <w:rPr>
          <w:rFonts w:ascii="Calibri" w:hAnsi="Calibri"/>
          <w:color w:val="000000"/>
          <w:sz w:val="22"/>
          <w:szCs w:val="22"/>
        </w:rPr>
      </w:pPr>
      <w:r w:rsidRPr="002E23FD">
        <w:rPr>
          <w:rFonts w:ascii="Calibri" w:hAnsi="Calibri"/>
          <w:color w:val="000000"/>
          <w:sz w:val="22"/>
          <w:szCs w:val="22"/>
        </w:rPr>
        <w:t xml:space="preserve">Katie McMahon is best known for her exquisite soaring soprano solo in the original Riverdance. </w:t>
      </w:r>
      <w:r w:rsidRPr="00772909">
        <w:rPr>
          <w:rFonts w:ascii="Calibri" w:hAnsi="Calibri"/>
          <w:color w:val="000000"/>
          <w:sz w:val="22"/>
          <w:szCs w:val="22"/>
        </w:rPr>
        <w:t>Her voice was described by the Irish Times as “poetry, perfection</w:t>
      </w:r>
      <w:r>
        <w:rPr>
          <w:rFonts w:ascii="Calibri" w:hAnsi="Calibri"/>
          <w:color w:val="000000"/>
          <w:sz w:val="22"/>
          <w:szCs w:val="22"/>
        </w:rPr>
        <w:t>,</w:t>
      </w:r>
      <w:r w:rsidRPr="00772909">
        <w:rPr>
          <w:rFonts w:ascii="Calibri" w:hAnsi="Calibri"/>
          <w:color w:val="000000"/>
          <w:sz w:val="22"/>
          <w:szCs w:val="22"/>
        </w:rPr>
        <w:t xml:space="preserve"> and purity”.</w:t>
      </w:r>
      <w:proofErr w:type="spellStart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Pr="002E23FD">
        <w:rPr>
          <w:rFonts w:ascii="Calibri" w:hAnsi="Calibri"/>
          <w:color w:val="000000"/>
          <w:sz w:val="22"/>
          <w:szCs w:val="22"/>
        </w:rPr>
        <w:t>McMaho</w:t>
      </w:r>
      <w:proofErr w:type="spellEnd"/>
      <w:r w:rsidRPr="002E23FD">
        <w:rPr>
          <w:rFonts w:ascii="Calibri" w:hAnsi="Calibri"/>
          <w:color w:val="000000"/>
          <w:sz w:val="22"/>
          <w:szCs w:val="22"/>
        </w:rPr>
        <w:t>n</w:t>
      </w:r>
      <w:proofErr w:type="gramEnd"/>
      <w:r w:rsidRPr="002E23FD">
        <w:rPr>
          <w:rFonts w:ascii="Calibri" w:hAnsi="Calibri"/>
          <w:color w:val="000000"/>
          <w:sz w:val="22"/>
          <w:szCs w:val="22"/>
        </w:rPr>
        <w:t xml:space="preserve"> was born and raised in Dublin, Ireland. She was classically trained in voice and harp. The Celtic Celebration will include Katie McMahon with a music ensemble and Celtic dancers.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FEC4D" w14:textId="77777777" w:rsidR="00D3520D" w:rsidRDefault="00D3520D" w:rsidP="007223EF">
      <w:r>
        <w:separator/>
      </w:r>
    </w:p>
  </w:endnote>
  <w:endnote w:type="continuationSeparator" w:id="0">
    <w:p w14:paraId="0A5F72EF" w14:textId="77777777" w:rsidR="00D3520D" w:rsidRDefault="00D3520D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9A8E" w14:textId="77777777" w:rsidR="00D3520D" w:rsidRDefault="00D3520D" w:rsidP="007223EF">
      <w:r>
        <w:separator/>
      </w:r>
    </w:p>
  </w:footnote>
  <w:footnote w:type="continuationSeparator" w:id="0">
    <w:p w14:paraId="7BDD1298" w14:textId="77777777" w:rsidR="00D3520D" w:rsidRDefault="00D3520D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024D4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B77AD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715235"/>
    <w:rsid w:val="007223EF"/>
    <w:rsid w:val="007271AC"/>
    <w:rsid w:val="00772909"/>
    <w:rsid w:val="00785558"/>
    <w:rsid w:val="007A6441"/>
    <w:rsid w:val="007E24D1"/>
    <w:rsid w:val="007E4D03"/>
    <w:rsid w:val="00815136"/>
    <w:rsid w:val="00835863"/>
    <w:rsid w:val="0095490C"/>
    <w:rsid w:val="0097295C"/>
    <w:rsid w:val="00980BB0"/>
    <w:rsid w:val="009D0595"/>
    <w:rsid w:val="00AE309D"/>
    <w:rsid w:val="00B579A0"/>
    <w:rsid w:val="00B6755D"/>
    <w:rsid w:val="00BB33A2"/>
    <w:rsid w:val="00BD583E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D3520D"/>
    <w:rsid w:val="00D74A12"/>
    <w:rsid w:val="00E13482"/>
    <w:rsid w:val="00E14A57"/>
    <w:rsid w:val="00E4213D"/>
    <w:rsid w:val="00E44A1C"/>
    <w:rsid w:val="00EA36A3"/>
    <w:rsid w:val="00EB589A"/>
    <w:rsid w:val="00EC35B9"/>
    <w:rsid w:val="00EC4A52"/>
    <w:rsid w:val="00F12CEB"/>
    <w:rsid w:val="00F36A81"/>
    <w:rsid w:val="00F52D8F"/>
    <w:rsid w:val="00FA2891"/>
    <w:rsid w:val="00FB33E8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739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2019-02-12T21:09:00Z</cp:lastPrinted>
  <dcterms:created xsi:type="dcterms:W3CDTF">2025-02-10T20:05:00Z</dcterms:created>
  <dcterms:modified xsi:type="dcterms:W3CDTF">2025-03-19T15:31:00Z</dcterms:modified>
</cp:coreProperties>
</file>